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MINISTARSTVO ZAŠTITE ŽIVOTNE SREDINE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Sektor za upravljanje životnom sredinom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Odeljenje za procenu uticaja na životnu sredinu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Omladinskih brigade br 1, Novi Beograd 11070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PREDMET: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Primedbe na "Studiju o proceni uticaja na životnu sredinu za projekat koinseneracije SRF u cementari TITAN Kosjerić"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Poštovani, na osnovu uvida u predmetnu Studiju o proceni uticaja na životnu sredinu, podnosim sledeće: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PRIMEDBA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Protivljenje spaljivanju otpada – pravo na zdravu životnu sredinu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 želim spaljivanje otpada u sredini u kojoj živim. Smatram da je zdravlje ljudi važnije od bilo kog ekonomskog interesa.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ZAKLJUČAK: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 obzirom na navedeno, smatramo da studija nije potpuna i da ne pruža dovoljno garancija za zaštitu životne sredine i zdravlja građana.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Zahtevamo: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ODBIJE DAVANJE SAGLASNOSTI NA PREDMETNU STUDIJU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 Kosjeriću, dana 7.aprila 2026.godine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Podnosilac primedbi: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Udruženje građana Za čist Kosjerić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Olge Grbić 5, Kosjerić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31260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zacistkosjeric@gmail.com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063 7405 435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QQxvUXfcu5faoX6pwwMYJ+zyXQ==">CgMxLjA4AHIhMXB6QkxxRTNGeUZkSEZtbjBWVzNxbjFfMGdOOWtmR19j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